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783DEC" w:rsidRDefault="00627097" w:rsidP="00627097">
      <w:pPr>
        <w:spacing w:after="240" w:line="240" w:lineRule="auto"/>
        <w:jc w:val="both"/>
        <w:rPr>
          <w:rFonts w:eastAsia="Times New Roman" w:cs="Times New Roman"/>
          <w:sz w:val="18"/>
          <w:szCs w:val="18"/>
          <w:lang w:eastAsia="cs-CZ"/>
        </w:rPr>
      </w:pPr>
      <w:r w:rsidRPr="00783DEC">
        <w:rPr>
          <w:rFonts w:eastAsia="Times New Roman" w:cs="Times New Roman"/>
          <w:sz w:val="18"/>
          <w:szCs w:val="18"/>
          <w:lang w:eastAsia="cs-CZ"/>
        </w:rPr>
        <w:t xml:space="preserve">který podává nabídku do podlimitní sektorové veřejné zakázky s názvem </w:t>
      </w:r>
      <w:r w:rsidRPr="00783DEC">
        <w:rPr>
          <w:rFonts w:eastAsia="Times New Roman" w:cs="Times New Roman"/>
          <w:b/>
          <w:sz w:val="18"/>
          <w:szCs w:val="18"/>
          <w:lang w:eastAsia="cs-CZ"/>
        </w:rPr>
        <w:t>„</w:t>
      </w:r>
      <w:r w:rsidR="000467FE">
        <w:rPr>
          <w:rFonts w:eastAsia="Calibri"/>
          <w:b/>
          <w:sz w:val="18"/>
          <w:szCs w:val="18"/>
        </w:rPr>
        <w:t>Oprava SZZ Čejč a Kobylí na Moravě</w:t>
      </w:r>
      <w:bookmarkStart w:id="0" w:name="_GoBack"/>
      <w:bookmarkEnd w:id="0"/>
      <w:r w:rsidRPr="00783DEC">
        <w:rPr>
          <w:rFonts w:eastAsia="Times New Roman" w:cs="Times New Roman"/>
          <w:b/>
          <w:sz w:val="18"/>
          <w:szCs w:val="18"/>
          <w:lang w:eastAsia="cs-CZ"/>
        </w:rPr>
        <w:t>“</w:t>
      </w:r>
      <w:r w:rsidRPr="00783DEC">
        <w:rPr>
          <w:rFonts w:eastAsia="Times New Roman" w:cs="Times New Roman"/>
          <w:sz w:val="18"/>
          <w:szCs w:val="18"/>
          <w:lang w:eastAsia="cs-CZ"/>
        </w:rPr>
        <w:t>, č.j. (č.j. dokumentu Výzvy k podání nabídek) (dále jen „</w:t>
      </w:r>
      <w:r w:rsidRPr="00783DEC">
        <w:rPr>
          <w:rFonts w:eastAsia="Times New Roman" w:cs="Times New Roman"/>
          <w:b/>
          <w:i/>
          <w:sz w:val="18"/>
          <w:szCs w:val="18"/>
          <w:lang w:eastAsia="cs-CZ"/>
        </w:rPr>
        <w:t>Veřejná zakázka</w:t>
      </w:r>
      <w:r w:rsidRPr="00783DEC">
        <w:rPr>
          <w:rFonts w:eastAsia="Times New Roman" w:cs="Times New Roman"/>
          <w:sz w:val="18"/>
          <w:szCs w:val="18"/>
          <w:lang w:eastAsia="cs-CZ"/>
        </w:rPr>
        <w:t xml:space="preserve">“ a </w:t>
      </w:r>
      <w:r w:rsidRPr="00783DEC">
        <w:rPr>
          <w:rFonts w:eastAsia="Times New Roman" w:cs="Times New Roman"/>
          <w:b/>
          <w:i/>
          <w:sz w:val="18"/>
          <w:szCs w:val="18"/>
          <w:lang w:eastAsia="cs-CZ"/>
        </w:rPr>
        <w:t>„Zadávací řízení“</w:t>
      </w:r>
      <w:r w:rsidRPr="00783DEC">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783DEC">
        <w:rPr>
          <w:rFonts w:eastAsia="Times New Roman" w:cs="Times New Roman"/>
          <w:sz w:val="18"/>
          <w:szCs w:val="18"/>
          <w:lang w:eastAsia="cs-CZ"/>
        </w:rPr>
        <w:t xml:space="preserve">on sám jakožto dodavatel, případně dodavatelé v jeho rámci sdružení za účelem účasti v Zadávacím řízení, ani </w:t>
      </w:r>
      <w:r w:rsidRPr="00783DEC">
        <w:rPr>
          <w:rFonts w:eastAsia="Verdana" w:cs="Times New Roman"/>
          <w:sz w:val="18"/>
          <w:szCs w:val="18"/>
        </w:rPr>
        <w:t>žádný z jeho poddodavatelů nebo jiných osob, jejichž způsobilost je využívána ve smyslu evropských směrnic o zadávání veřejných zakázek,</w:t>
      </w:r>
      <w:r w:rsidRPr="00783DEC">
        <w:rPr>
          <w:rFonts w:eastAsia="Calibri" w:cs="Times New Roman"/>
          <w:sz w:val="18"/>
          <w:szCs w:val="18"/>
        </w:rPr>
        <w:t xml:space="preserve"> </w:t>
      </w:r>
      <w:r w:rsidRPr="00783DEC">
        <w:rPr>
          <w:rFonts w:eastAsia="Calibri" w:cs="Times New Roman"/>
          <w:b/>
          <w:sz w:val="18"/>
          <w:szCs w:val="18"/>
        </w:rPr>
        <w:t>nejsou</w:t>
      </w:r>
      <w:r w:rsidRPr="00783DEC">
        <w:rPr>
          <w:rFonts w:eastAsia="Calibri" w:cs="Times New Roman"/>
          <w:sz w:val="18"/>
          <w:szCs w:val="18"/>
        </w:rPr>
        <w:t xml:space="preserve"> osobami </w:t>
      </w:r>
      <w:r w:rsidRPr="00783DEC">
        <w:rPr>
          <w:rFonts w:eastAsia="Verdana" w:cs="Times New Roman"/>
          <w:sz w:val="18"/>
          <w:szCs w:val="18"/>
        </w:rPr>
        <w:t>dle článku 5k nařízení Rady (EU) č. 833/2014 ze dne 31. července 2014 o omezujících opatřeních vzhledem k činnostem Ruska destabilizujícím 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467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0467FE"/>
    <w:rsid w:val="00127826"/>
    <w:rsid w:val="001E1200"/>
    <w:rsid w:val="00323158"/>
    <w:rsid w:val="003727EC"/>
    <w:rsid w:val="00627097"/>
    <w:rsid w:val="00783DEC"/>
    <w:rsid w:val="008455CB"/>
    <w:rsid w:val="00B37A10"/>
    <w:rsid w:val="00BF6A6B"/>
    <w:rsid w:val="00CF35D2"/>
    <w:rsid w:val="00DB6C73"/>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336</Words>
  <Characters>1987</Characters>
  <Application>Microsoft Office Word</Application>
  <DocSecurity>0</DocSecurity>
  <Lines>16</Lines>
  <Paragraphs>4</Paragraphs>
  <ScaleCrop>false</ScaleCrop>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10</cp:revision>
  <dcterms:created xsi:type="dcterms:W3CDTF">2022-04-17T17:54:00Z</dcterms:created>
  <dcterms:modified xsi:type="dcterms:W3CDTF">2023-06-19T11:59:00Z</dcterms:modified>
</cp:coreProperties>
</file>